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AFD" w:rsidRDefault="00506AFD">
      <w:r w:rsidRPr="00506AFD">
        <w:drawing>
          <wp:inline distT="0" distB="0" distL="0" distR="0">
            <wp:extent cx="5467350" cy="1809750"/>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476231" cy="1812690"/>
                    </a:xfrm>
                    <a:prstGeom prst="rect">
                      <a:avLst/>
                    </a:prstGeom>
                    <a:noFill/>
                    <a:ln w="9525">
                      <a:noFill/>
                      <a:miter lim="800000"/>
                      <a:headEnd/>
                      <a:tailEnd/>
                    </a:ln>
                  </pic:spPr>
                </pic:pic>
              </a:graphicData>
            </a:graphic>
          </wp:inline>
        </w:drawing>
      </w:r>
    </w:p>
    <w:p w:rsidR="00673C4A" w:rsidRDefault="00673C4A" w:rsidP="00506AFD">
      <w:pPr>
        <w:spacing w:after="0" w:line="324" w:lineRule="atLeast"/>
        <w:jc w:val="center"/>
        <w:rPr>
          <w:rFonts w:ascii="Verdana" w:eastAsia="Times New Roman" w:hAnsi="Verdana" w:cs="Times New Roman"/>
          <w:b/>
          <w:bCs/>
          <w:color w:val="0066CC"/>
          <w:sz w:val="24"/>
          <w:szCs w:val="24"/>
          <w:lang w:eastAsia="es-ES"/>
        </w:rPr>
      </w:pPr>
    </w:p>
    <w:p w:rsidR="00506AFD" w:rsidRDefault="00506AFD" w:rsidP="00506AFD">
      <w:pPr>
        <w:spacing w:after="0" w:line="324" w:lineRule="atLeast"/>
        <w:jc w:val="center"/>
        <w:rPr>
          <w:rFonts w:ascii="Verdana" w:eastAsia="Times New Roman" w:hAnsi="Verdana" w:cs="Times New Roman"/>
          <w:b/>
          <w:bCs/>
          <w:color w:val="0066CC"/>
          <w:sz w:val="24"/>
          <w:szCs w:val="24"/>
          <w:lang w:eastAsia="es-ES"/>
        </w:rPr>
      </w:pPr>
      <w:r>
        <w:rPr>
          <w:rFonts w:ascii="Verdana" w:eastAsia="Times New Roman" w:hAnsi="Verdana" w:cs="Times New Roman"/>
          <w:b/>
          <w:bCs/>
          <w:color w:val="0066CC"/>
          <w:sz w:val="24"/>
          <w:szCs w:val="24"/>
          <w:lang w:eastAsia="es-ES"/>
        </w:rPr>
        <w:t>Certamen de Narrativa Breve</w:t>
      </w:r>
      <w:r w:rsidRPr="002524DA">
        <w:rPr>
          <w:rFonts w:ascii="Verdana" w:eastAsia="Times New Roman" w:hAnsi="Verdana" w:cs="Times New Roman"/>
          <w:b/>
          <w:bCs/>
          <w:color w:val="0066CC"/>
          <w:sz w:val="24"/>
          <w:szCs w:val="24"/>
          <w:lang w:eastAsia="es-ES"/>
        </w:rPr>
        <w:t xml:space="preserve"> "</w:t>
      </w:r>
      <w:r>
        <w:rPr>
          <w:rFonts w:ascii="Verdana" w:eastAsia="Times New Roman" w:hAnsi="Verdana" w:cs="Times New Roman"/>
          <w:b/>
          <w:bCs/>
          <w:color w:val="0066CC"/>
          <w:sz w:val="24"/>
          <w:szCs w:val="24"/>
          <w:lang w:eastAsia="es-ES"/>
        </w:rPr>
        <w:t>Jorge Maldonado</w:t>
      </w:r>
      <w:r w:rsidRPr="002524DA">
        <w:rPr>
          <w:rFonts w:ascii="Verdana" w:eastAsia="Times New Roman" w:hAnsi="Verdana" w:cs="Times New Roman"/>
          <w:b/>
          <w:bCs/>
          <w:color w:val="0066CC"/>
          <w:sz w:val="24"/>
          <w:szCs w:val="24"/>
          <w:lang w:eastAsia="es-ES"/>
        </w:rPr>
        <w:t>"</w:t>
      </w:r>
    </w:p>
    <w:p w:rsidR="00506AFD" w:rsidRPr="002524DA" w:rsidRDefault="00506AFD" w:rsidP="00506AFD">
      <w:pPr>
        <w:spacing w:after="0" w:line="324" w:lineRule="atLeast"/>
        <w:jc w:val="center"/>
        <w:rPr>
          <w:rFonts w:ascii="Verdana" w:eastAsia="Times New Roman" w:hAnsi="Verdana" w:cs="Times New Roman"/>
          <w:color w:val="555555"/>
          <w:sz w:val="18"/>
          <w:szCs w:val="18"/>
          <w:lang w:eastAsia="es-ES"/>
        </w:rPr>
      </w:pPr>
      <w:r>
        <w:rPr>
          <w:rFonts w:ascii="Verdana" w:eastAsia="Times New Roman" w:hAnsi="Verdana" w:cs="Times New Roman"/>
          <w:b/>
          <w:bCs/>
          <w:color w:val="0066CC"/>
          <w:sz w:val="24"/>
          <w:szCs w:val="24"/>
          <w:lang w:eastAsia="es-ES"/>
        </w:rPr>
        <w:t xml:space="preserve">Móstoles </w:t>
      </w:r>
      <w:r w:rsidRPr="002524DA">
        <w:rPr>
          <w:rFonts w:ascii="Verdana" w:eastAsia="Times New Roman" w:hAnsi="Verdana" w:cs="Times New Roman"/>
          <w:b/>
          <w:bCs/>
          <w:color w:val="0066CC"/>
          <w:sz w:val="24"/>
          <w:szCs w:val="24"/>
          <w:lang w:eastAsia="es-ES"/>
        </w:rPr>
        <w:t>(España)</w:t>
      </w:r>
      <w:r>
        <w:rPr>
          <w:rFonts w:ascii="Verdana" w:eastAsia="Times New Roman" w:hAnsi="Verdana" w:cs="Times New Roman"/>
          <w:b/>
          <w:bCs/>
          <w:color w:val="0066CC"/>
          <w:sz w:val="24"/>
          <w:szCs w:val="24"/>
          <w:lang w:eastAsia="es-ES"/>
        </w:rPr>
        <w:t xml:space="preserve"> 24:10</w:t>
      </w:r>
      <w:r w:rsidRPr="002524DA">
        <w:rPr>
          <w:rFonts w:ascii="Verdana" w:eastAsia="Times New Roman" w:hAnsi="Verdana" w:cs="Times New Roman"/>
          <w:b/>
          <w:bCs/>
          <w:color w:val="0066CC"/>
          <w:sz w:val="24"/>
          <w:szCs w:val="24"/>
          <w:lang w:eastAsia="es-ES"/>
        </w:rPr>
        <w:t>:2016</w:t>
      </w:r>
      <w:r>
        <w:rPr>
          <w:rFonts w:ascii="Verdana" w:eastAsia="Times New Roman" w:hAnsi="Verdana" w:cs="Times New Roman"/>
          <w:b/>
          <w:bCs/>
          <w:color w:val="0066CC"/>
          <w:sz w:val="24"/>
          <w:szCs w:val="24"/>
          <w:lang w:eastAsia="es-ES"/>
        </w:rPr>
        <w:t>.</w:t>
      </w:r>
    </w:p>
    <w:p w:rsidR="00506AFD" w:rsidRPr="00506AFD" w:rsidRDefault="00506AFD" w:rsidP="00506AFD">
      <w:pPr>
        <w:spacing w:after="0" w:line="324" w:lineRule="atLeast"/>
        <w:rPr>
          <w:rFonts w:ascii="Verdana" w:eastAsia="Times New Roman" w:hAnsi="Verdana" w:cs="Times New Roman"/>
          <w:color w:val="555555"/>
          <w:sz w:val="20"/>
          <w:szCs w:val="20"/>
          <w:lang w:eastAsia="es-ES"/>
        </w:rPr>
      </w:pPr>
      <w:r w:rsidRPr="00506AFD">
        <w:rPr>
          <w:rFonts w:ascii="Verdana" w:eastAsia="Times New Roman" w:hAnsi="Verdana" w:cs="Times New Roman"/>
          <w:color w:val="0066CC"/>
          <w:sz w:val="20"/>
          <w:szCs w:val="20"/>
          <w:bdr w:val="none" w:sz="0" w:space="0" w:color="auto" w:frame="1"/>
          <w:lang w:eastAsia="es-ES"/>
        </w:rPr>
        <w:t>Género:</w:t>
      </w:r>
      <w:proofErr w:type="gramStart"/>
      <w:r w:rsidRPr="00506AFD">
        <w:rPr>
          <w:rFonts w:ascii="Verdana" w:eastAsia="Times New Roman" w:hAnsi="Verdana" w:cs="Times New Roman"/>
          <w:color w:val="0066CC"/>
          <w:sz w:val="20"/>
          <w:szCs w:val="20"/>
          <w:bdr w:val="none" w:sz="0" w:space="0" w:color="auto" w:frame="1"/>
          <w:lang w:eastAsia="es-ES"/>
        </w:rPr>
        <w:t> </w:t>
      </w:r>
      <w:r w:rsidRPr="00506AFD">
        <w:rPr>
          <w:rFonts w:ascii="Verdana" w:eastAsia="Times New Roman" w:hAnsi="Verdana" w:cs="Times New Roman"/>
          <w:color w:val="0066CC"/>
          <w:sz w:val="20"/>
          <w:szCs w:val="20"/>
          <w:lang w:eastAsia="es-ES"/>
        </w:rPr>
        <w:t> </w:t>
      </w:r>
      <w:r w:rsidRPr="00506AFD">
        <w:rPr>
          <w:rFonts w:ascii="Verdana" w:eastAsia="Times New Roman" w:hAnsi="Verdana" w:cs="Times New Roman"/>
          <w:color w:val="000000"/>
          <w:sz w:val="20"/>
          <w:szCs w:val="20"/>
          <w:bdr w:val="none" w:sz="0" w:space="0" w:color="auto" w:frame="1"/>
          <w:lang w:eastAsia="es-ES"/>
        </w:rPr>
        <w:t>Relato</w:t>
      </w:r>
      <w:proofErr w:type="gramEnd"/>
      <w:r w:rsidRPr="00506AFD">
        <w:rPr>
          <w:rFonts w:ascii="Verdana" w:eastAsia="Times New Roman" w:hAnsi="Verdana" w:cs="Times New Roman"/>
          <w:color w:val="000000"/>
          <w:sz w:val="20"/>
          <w:szCs w:val="20"/>
          <w:bdr w:val="none" w:sz="0" w:space="0" w:color="auto" w:frame="1"/>
          <w:lang w:eastAsia="es-ES"/>
        </w:rPr>
        <w:br/>
      </w:r>
      <w:r w:rsidRPr="00506AFD">
        <w:rPr>
          <w:rFonts w:ascii="Verdana" w:eastAsia="Times New Roman" w:hAnsi="Verdana" w:cs="Times New Roman"/>
          <w:color w:val="0066CC"/>
          <w:sz w:val="20"/>
          <w:szCs w:val="20"/>
          <w:bdr w:val="none" w:sz="0" w:space="0" w:color="auto" w:frame="1"/>
          <w:lang w:eastAsia="es-ES"/>
        </w:rPr>
        <w:t>Premios: </w:t>
      </w:r>
      <w:r w:rsidRPr="00506AFD">
        <w:rPr>
          <w:rFonts w:ascii="Verdana" w:eastAsia="Times New Roman" w:hAnsi="Verdana" w:cs="Times New Roman"/>
          <w:color w:val="000000"/>
          <w:sz w:val="20"/>
          <w:szCs w:val="20"/>
          <w:lang w:eastAsia="es-ES"/>
        </w:rPr>
        <w:t> </w:t>
      </w:r>
      <w:r w:rsidRPr="00506AFD">
        <w:rPr>
          <w:rFonts w:ascii="Verdana" w:eastAsia="Times New Roman" w:hAnsi="Verdana" w:cs="Times New Roman"/>
          <w:color w:val="000000"/>
          <w:sz w:val="20"/>
          <w:szCs w:val="20"/>
          <w:bdr w:val="none" w:sz="0" w:space="0" w:color="auto" w:frame="1"/>
          <w:lang w:eastAsia="es-ES"/>
        </w:rPr>
        <w:t>500, 250 y 150 €</w:t>
      </w:r>
      <w:r w:rsidRPr="00506AFD">
        <w:rPr>
          <w:rFonts w:ascii="Verdana" w:eastAsia="Times New Roman" w:hAnsi="Verdana" w:cs="Times New Roman"/>
          <w:color w:val="000000"/>
          <w:sz w:val="20"/>
          <w:szCs w:val="20"/>
          <w:bdr w:val="none" w:sz="0" w:space="0" w:color="auto" w:frame="1"/>
          <w:lang w:eastAsia="es-ES"/>
        </w:rPr>
        <w:br/>
      </w:r>
      <w:r w:rsidRPr="00506AFD">
        <w:rPr>
          <w:rFonts w:ascii="Verdana" w:eastAsia="Times New Roman" w:hAnsi="Verdana" w:cs="Times New Roman"/>
          <w:color w:val="0066CC"/>
          <w:sz w:val="20"/>
          <w:szCs w:val="20"/>
          <w:bdr w:val="none" w:sz="0" w:space="0" w:color="auto" w:frame="1"/>
          <w:lang w:eastAsia="es-ES"/>
        </w:rPr>
        <w:t>Abierto a: </w:t>
      </w:r>
      <w:r w:rsidRPr="00506AFD">
        <w:rPr>
          <w:rFonts w:ascii="Verdana" w:eastAsia="Times New Roman" w:hAnsi="Verdana" w:cs="Times New Roman"/>
          <w:color w:val="0066CC"/>
          <w:sz w:val="20"/>
          <w:szCs w:val="20"/>
          <w:lang w:eastAsia="es-ES"/>
        </w:rPr>
        <w:t> </w:t>
      </w:r>
      <w:r w:rsidRPr="00506AFD">
        <w:rPr>
          <w:rFonts w:ascii="Verdana" w:eastAsia="Times New Roman" w:hAnsi="Verdana" w:cs="Times New Roman"/>
          <w:color w:val="000000"/>
          <w:sz w:val="20"/>
          <w:szCs w:val="20"/>
          <w:bdr w:val="none" w:sz="0" w:space="0" w:color="auto" w:frame="1"/>
          <w:lang w:eastAsia="es-ES"/>
        </w:rPr>
        <w:t>Hombres y mujeres mayores de 16 años que deseen participar.</w:t>
      </w:r>
      <w:r w:rsidRPr="00506AFD">
        <w:rPr>
          <w:rFonts w:ascii="Verdana" w:eastAsia="Times New Roman" w:hAnsi="Verdana" w:cs="Times New Roman"/>
          <w:color w:val="000000"/>
          <w:sz w:val="20"/>
          <w:szCs w:val="20"/>
          <w:bdr w:val="none" w:sz="0" w:space="0" w:color="auto" w:frame="1"/>
          <w:lang w:eastAsia="es-ES"/>
        </w:rPr>
        <w:br/>
      </w:r>
      <w:r w:rsidRPr="00506AFD">
        <w:rPr>
          <w:rFonts w:ascii="Verdana" w:eastAsia="Times New Roman" w:hAnsi="Verdana" w:cs="Times New Roman"/>
          <w:color w:val="0066CC"/>
          <w:sz w:val="20"/>
          <w:szCs w:val="20"/>
          <w:bdr w:val="none" w:sz="0" w:space="0" w:color="auto" w:frame="1"/>
          <w:lang w:eastAsia="es-ES"/>
        </w:rPr>
        <w:t>Entidad convocante:</w:t>
      </w:r>
      <w:r w:rsidRPr="00506AFD">
        <w:rPr>
          <w:rFonts w:ascii="Verdana" w:eastAsia="Times New Roman" w:hAnsi="Verdana" w:cs="Times New Roman"/>
          <w:color w:val="0066CC"/>
          <w:sz w:val="20"/>
          <w:szCs w:val="20"/>
          <w:lang w:eastAsia="es-ES"/>
        </w:rPr>
        <w:t> </w:t>
      </w:r>
      <w:r w:rsidRPr="00506AFD">
        <w:rPr>
          <w:rFonts w:ascii="Verdana" w:eastAsia="Times New Roman" w:hAnsi="Verdana" w:cs="Times New Roman"/>
          <w:color w:val="000000"/>
          <w:sz w:val="20"/>
          <w:szCs w:val="20"/>
          <w:bdr w:val="none" w:sz="0" w:space="0" w:color="auto" w:frame="1"/>
          <w:lang w:eastAsia="es-ES"/>
        </w:rPr>
        <w:t xml:space="preserve">Concejalía de Cultura y Deportes del Ayuntamiento de Móstoles y Asociación de Mujeres </w:t>
      </w:r>
      <w:proofErr w:type="gramStart"/>
      <w:r w:rsidRPr="00506AFD">
        <w:rPr>
          <w:rFonts w:ascii="Verdana" w:eastAsia="Times New Roman" w:hAnsi="Verdana" w:cs="Times New Roman"/>
          <w:color w:val="000000"/>
          <w:sz w:val="20"/>
          <w:szCs w:val="20"/>
          <w:bdr w:val="none" w:sz="0" w:space="0" w:color="auto" w:frame="1"/>
          <w:lang w:eastAsia="es-ES"/>
        </w:rPr>
        <w:t>“ Agua</w:t>
      </w:r>
      <w:proofErr w:type="gramEnd"/>
      <w:r w:rsidRPr="00506AFD">
        <w:rPr>
          <w:rFonts w:ascii="Verdana" w:eastAsia="Times New Roman" w:hAnsi="Verdana" w:cs="Times New Roman"/>
          <w:color w:val="000000"/>
          <w:sz w:val="20"/>
          <w:szCs w:val="20"/>
          <w:bdr w:val="none" w:sz="0" w:space="0" w:color="auto" w:frame="1"/>
          <w:lang w:eastAsia="es-ES"/>
        </w:rPr>
        <w:t xml:space="preserve"> Viva ” de Móstoles.</w:t>
      </w:r>
      <w:r w:rsidRPr="00506AFD">
        <w:rPr>
          <w:rFonts w:ascii="Verdana" w:eastAsia="Times New Roman" w:hAnsi="Verdana" w:cs="Times New Roman"/>
          <w:color w:val="000000"/>
          <w:sz w:val="20"/>
          <w:szCs w:val="20"/>
          <w:bdr w:val="none" w:sz="0" w:space="0" w:color="auto" w:frame="1"/>
          <w:lang w:eastAsia="es-ES"/>
        </w:rPr>
        <w:br/>
      </w:r>
      <w:r w:rsidRPr="00506AFD">
        <w:rPr>
          <w:rFonts w:ascii="Verdana" w:eastAsia="Times New Roman" w:hAnsi="Verdana" w:cs="Times New Roman"/>
          <w:color w:val="0066CC"/>
          <w:sz w:val="20"/>
          <w:szCs w:val="20"/>
          <w:bdr w:val="none" w:sz="0" w:space="0" w:color="auto" w:frame="1"/>
          <w:lang w:eastAsia="es-ES"/>
        </w:rPr>
        <w:t>País de la entidad convocante:</w:t>
      </w:r>
      <w:r w:rsidRPr="00506AFD">
        <w:rPr>
          <w:rFonts w:ascii="Verdana" w:eastAsia="Times New Roman" w:hAnsi="Verdana" w:cs="Times New Roman"/>
          <w:color w:val="0066CC"/>
          <w:sz w:val="20"/>
          <w:szCs w:val="20"/>
          <w:lang w:eastAsia="es-ES"/>
        </w:rPr>
        <w:t> </w:t>
      </w:r>
      <w:r w:rsidRPr="00506AFD">
        <w:rPr>
          <w:rFonts w:ascii="Verdana" w:eastAsia="Times New Roman" w:hAnsi="Verdana" w:cs="Times New Roman"/>
          <w:color w:val="000000"/>
          <w:sz w:val="20"/>
          <w:szCs w:val="20"/>
          <w:bdr w:val="none" w:sz="0" w:space="0" w:color="auto" w:frame="1"/>
          <w:lang w:eastAsia="es-ES"/>
        </w:rPr>
        <w:t>España</w:t>
      </w:r>
    </w:p>
    <w:p w:rsidR="00506AFD" w:rsidRPr="00506AFD" w:rsidRDefault="00506AFD" w:rsidP="00506AFD">
      <w:pPr>
        <w:spacing w:after="0" w:line="324" w:lineRule="atLeast"/>
        <w:rPr>
          <w:rFonts w:ascii="Verdana" w:eastAsia="Times New Roman" w:hAnsi="Verdana" w:cs="Times New Roman"/>
          <w:color w:val="555555"/>
          <w:sz w:val="20"/>
          <w:szCs w:val="20"/>
          <w:lang w:eastAsia="es-ES"/>
        </w:rPr>
      </w:pPr>
      <w:r w:rsidRPr="00506AFD">
        <w:rPr>
          <w:rFonts w:ascii="Verdana" w:eastAsia="Times New Roman" w:hAnsi="Verdana" w:cs="Times New Roman"/>
          <w:color w:val="0066CC"/>
          <w:sz w:val="20"/>
          <w:szCs w:val="20"/>
          <w:bdr w:val="none" w:sz="0" w:space="0" w:color="auto" w:frame="1"/>
          <w:lang w:eastAsia="es-ES"/>
        </w:rPr>
        <w:t>Fecha de cierre:   </w:t>
      </w:r>
      <w:r w:rsidRPr="00506AFD">
        <w:rPr>
          <w:rFonts w:ascii="Verdana" w:eastAsia="Times New Roman" w:hAnsi="Verdana" w:cs="Times New Roman"/>
          <w:color w:val="000000"/>
          <w:sz w:val="20"/>
          <w:szCs w:val="20"/>
          <w:bdr w:val="none" w:sz="0" w:space="0" w:color="auto" w:frame="1"/>
          <w:lang w:eastAsia="es-ES"/>
        </w:rPr>
        <w:t>24:10:2016</w:t>
      </w:r>
    </w:p>
    <w:p w:rsidR="007C7ABA" w:rsidRDefault="007C7ABA" w:rsidP="00506AFD">
      <w:pPr>
        <w:spacing w:before="120" w:after="120" w:line="324" w:lineRule="atLeast"/>
        <w:jc w:val="center"/>
        <w:rPr>
          <w:rFonts w:ascii="Verdana" w:eastAsia="Times New Roman" w:hAnsi="Verdana" w:cs="Times New Roman"/>
          <w:b/>
          <w:bCs/>
          <w:color w:val="0066CC"/>
          <w:sz w:val="24"/>
          <w:szCs w:val="24"/>
          <w:lang w:eastAsia="es-ES"/>
        </w:rPr>
      </w:pPr>
    </w:p>
    <w:p w:rsidR="00506AFD" w:rsidRPr="002524DA" w:rsidRDefault="00506AFD" w:rsidP="00506AFD">
      <w:pPr>
        <w:spacing w:before="120" w:after="120" w:line="324" w:lineRule="atLeast"/>
        <w:jc w:val="center"/>
        <w:rPr>
          <w:rFonts w:ascii="Verdana" w:eastAsia="Times New Roman" w:hAnsi="Verdana" w:cs="Times New Roman"/>
          <w:color w:val="555555"/>
          <w:sz w:val="18"/>
          <w:szCs w:val="18"/>
          <w:lang w:eastAsia="es-ES"/>
        </w:rPr>
      </w:pPr>
      <w:r w:rsidRPr="002524DA">
        <w:rPr>
          <w:rFonts w:ascii="Verdana" w:eastAsia="Times New Roman" w:hAnsi="Verdana" w:cs="Times New Roman"/>
          <w:b/>
          <w:bCs/>
          <w:color w:val="0066CC"/>
          <w:sz w:val="24"/>
          <w:szCs w:val="24"/>
          <w:lang w:eastAsia="es-ES"/>
        </w:rPr>
        <w:t>BASES</w:t>
      </w:r>
    </w:p>
    <w:p w:rsidR="00506AFD" w:rsidRDefault="00506AFD" w:rsidP="00506AFD">
      <w:pPr>
        <w:shd w:val="clear" w:color="auto" w:fill="FFFFFF"/>
        <w:spacing w:after="0" w:line="324" w:lineRule="atLeast"/>
        <w:rPr>
          <w:rFonts w:ascii="Verdana" w:eastAsia="Times New Roman" w:hAnsi="Verdana" w:cs="Times New Roman"/>
          <w:color w:val="000000"/>
          <w:sz w:val="18"/>
          <w:szCs w:val="18"/>
          <w:bdr w:val="none" w:sz="0" w:space="0" w:color="auto" w:frame="1"/>
          <w:lang w:eastAsia="es-ES"/>
        </w:rPr>
      </w:pPr>
      <w:r w:rsidRPr="002524DA">
        <w:rPr>
          <w:rFonts w:ascii="Verdana" w:eastAsia="Times New Roman" w:hAnsi="Verdana" w:cs="Times New Roman"/>
          <w:color w:val="000000"/>
          <w:sz w:val="18"/>
          <w:szCs w:val="18"/>
          <w:lang w:eastAsia="es-ES"/>
        </w:rPr>
        <w:t> </w:t>
      </w:r>
      <w:r>
        <w:rPr>
          <w:rFonts w:ascii="Verdana" w:eastAsia="Times New Roman" w:hAnsi="Verdana" w:cs="Times New Roman"/>
          <w:color w:val="000000"/>
          <w:sz w:val="18"/>
          <w:szCs w:val="18"/>
          <w:bdr w:val="none" w:sz="0" w:space="0" w:color="auto" w:frame="1"/>
          <w:lang w:eastAsia="es-ES"/>
        </w:rPr>
        <w:t>El Ayuntamiento de Móstoles como Organizador,  a través de l</w:t>
      </w:r>
      <w:r w:rsidRPr="0087201C">
        <w:rPr>
          <w:rFonts w:ascii="Verdana" w:eastAsia="Times New Roman" w:hAnsi="Verdana" w:cs="Times New Roman"/>
          <w:color w:val="000000"/>
          <w:sz w:val="18"/>
          <w:szCs w:val="18"/>
          <w:bdr w:val="none" w:sz="0" w:space="0" w:color="auto" w:frame="1"/>
          <w:lang w:eastAsia="es-ES"/>
        </w:rPr>
        <w:t xml:space="preserve">a Concejalía de </w:t>
      </w:r>
      <w:r>
        <w:rPr>
          <w:rFonts w:ascii="Verdana" w:eastAsia="Times New Roman" w:hAnsi="Verdana" w:cs="Times New Roman"/>
          <w:color w:val="000000"/>
          <w:sz w:val="18"/>
          <w:szCs w:val="18"/>
          <w:bdr w:val="none" w:sz="0" w:space="0" w:color="auto" w:frame="1"/>
          <w:lang w:eastAsia="es-ES"/>
        </w:rPr>
        <w:t xml:space="preserve">Cultura y Deportes y  contando  con la Colaboración de </w:t>
      </w:r>
      <w:r w:rsidRPr="0087201C">
        <w:rPr>
          <w:rFonts w:ascii="Verdana" w:eastAsia="Times New Roman" w:hAnsi="Verdana" w:cs="Times New Roman"/>
          <w:color w:val="000000"/>
          <w:sz w:val="18"/>
          <w:szCs w:val="18"/>
          <w:bdr w:val="none" w:sz="0" w:space="0" w:color="auto" w:frame="1"/>
          <w:lang w:eastAsia="es-ES"/>
        </w:rPr>
        <w:t xml:space="preserve"> la Asociación de Mujeres “Agua Viva” de Móstoles</w:t>
      </w:r>
      <w:r>
        <w:rPr>
          <w:rFonts w:ascii="Verdana" w:eastAsia="Times New Roman" w:hAnsi="Verdana" w:cs="Times New Roman"/>
          <w:color w:val="000000"/>
          <w:sz w:val="18"/>
          <w:szCs w:val="18"/>
          <w:bdr w:val="none" w:sz="0" w:space="0" w:color="auto" w:frame="1"/>
          <w:lang w:eastAsia="es-ES"/>
        </w:rPr>
        <w:t>,</w:t>
      </w:r>
      <w:r w:rsidRPr="0087201C">
        <w:rPr>
          <w:rFonts w:ascii="Verdana" w:eastAsia="Times New Roman" w:hAnsi="Verdana" w:cs="Times New Roman"/>
          <w:color w:val="000000"/>
          <w:sz w:val="18"/>
          <w:szCs w:val="18"/>
          <w:bdr w:val="none" w:sz="0" w:space="0" w:color="auto" w:frame="1"/>
          <w:lang w:eastAsia="es-ES"/>
        </w:rPr>
        <w:t xml:space="preserve"> con el fin de incentivar la creación literaria</w:t>
      </w:r>
      <w:r>
        <w:rPr>
          <w:rFonts w:ascii="Verdana" w:eastAsia="Times New Roman" w:hAnsi="Verdana" w:cs="Times New Roman"/>
          <w:color w:val="000000"/>
          <w:sz w:val="18"/>
          <w:szCs w:val="18"/>
          <w:bdr w:val="none" w:sz="0" w:space="0" w:color="auto" w:frame="1"/>
          <w:lang w:eastAsia="es-ES"/>
        </w:rPr>
        <w:t>, en el año del Cuatrocientos A</w:t>
      </w:r>
      <w:r w:rsidRPr="0087201C">
        <w:rPr>
          <w:rFonts w:ascii="Verdana" w:eastAsia="Times New Roman" w:hAnsi="Verdana" w:cs="Times New Roman"/>
          <w:color w:val="000000"/>
          <w:sz w:val="18"/>
          <w:szCs w:val="18"/>
          <w:bdr w:val="none" w:sz="0" w:space="0" w:color="auto" w:frame="1"/>
          <w:lang w:eastAsia="es-ES"/>
        </w:rPr>
        <w:t xml:space="preserve">niversario de la muerte de Miguel de Cervantes, convoca el </w:t>
      </w:r>
      <w:r w:rsidRPr="005A53DD">
        <w:rPr>
          <w:rFonts w:ascii="Verdana" w:eastAsia="Times New Roman" w:hAnsi="Verdana" w:cs="Times New Roman"/>
          <w:b/>
          <w:color w:val="000000"/>
          <w:sz w:val="18"/>
          <w:szCs w:val="18"/>
          <w:bdr w:val="none" w:sz="0" w:space="0" w:color="auto" w:frame="1"/>
          <w:lang w:eastAsia="es-ES"/>
        </w:rPr>
        <w:t>Certamen  de Narrativa Breve</w:t>
      </w:r>
      <w:r w:rsidRPr="0087201C">
        <w:rPr>
          <w:rFonts w:ascii="Verdana" w:eastAsia="Times New Roman" w:hAnsi="Verdana" w:cs="Times New Roman"/>
          <w:color w:val="000000"/>
          <w:sz w:val="18"/>
          <w:szCs w:val="18"/>
          <w:bdr w:val="none" w:sz="0" w:space="0" w:color="auto" w:frame="1"/>
          <w:lang w:eastAsia="es-ES"/>
        </w:rPr>
        <w:t xml:space="preserve"> </w:t>
      </w:r>
      <w:r w:rsidRPr="005A53DD">
        <w:rPr>
          <w:rFonts w:ascii="Verdana" w:eastAsia="Times New Roman" w:hAnsi="Verdana" w:cs="Times New Roman"/>
          <w:b/>
          <w:color w:val="000000"/>
          <w:sz w:val="18"/>
          <w:szCs w:val="18"/>
          <w:bdr w:val="none" w:sz="0" w:space="0" w:color="auto" w:frame="1"/>
          <w:lang w:eastAsia="es-ES"/>
        </w:rPr>
        <w:t xml:space="preserve">“Jorge Maldonado” </w:t>
      </w:r>
      <w:r w:rsidRPr="0087201C">
        <w:rPr>
          <w:rFonts w:ascii="Verdana" w:eastAsia="Times New Roman" w:hAnsi="Verdana" w:cs="Times New Roman"/>
          <w:color w:val="000000"/>
          <w:sz w:val="18"/>
          <w:szCs w:val="18"/>
          <w:bdr w:val="none" w:sz="0" w:space="0" w:color="auto" w:frame="1"/>
          <w:lang w:eastAsia="es-ES"/>
        </w:rPr>
        <w:t>en el que pueden participar los autores que lo deseen</w:t>
      </w:r>
      <w:r>
        <w:rPr>
          <w:rFonts w:ascii="Verdana" w:eastAsia="Times New Roman" w:hAnsi="Verdana" w:cs="Times New Roman"/>
          <w:color w:val="000000"/>
          <w:sz w:val="18"/>
          <w:szCs w:val="18"/>
          <w:bdr w:val="none" w:sz="0" w:space="0" w:color="auto" w:frame="1"/>
          <w:lang w:eastAsia="es-ES"/>
        </w:rPr>
        <w:t xml:space="preserve">, mayores de 16 años. </w:t>
      </w:r>
      <w:r w:rsidRPr="0087201C">
        <w:rPr>
          <w:rFonts w:ascii="Verdana" w:eastAsia="Times New Roman" w:hAnsi="Verdana" w:cs="Times New Roman"/>
          <w:color w:val="000000"/>
          <w:sz w:val="18"/>
          <w:szCs w:val="18"/>
          <w:bdr w:val="none" w:sz="0" w:space="0" w:color="auto" w:frame="1"/>
          <w:lang w:eastAsia="es-ES"/>
        </w:rPr>
        <w:br/>
      </w:r>
    </w:p>
    <w:p w:rsidR="00506AFD" w:rsidRDefault="00506AFD" w:rsidP="00506AFD">
      <w:pPr>
        <w:shd w:val="clear" w:color="auto" w:fill="FFFFFF"/>
        <w:spacing w:after="0" w:line="324" w:lineRule="atLeast"/>
        <w:rPr>
          <w:rFonts w:ascii="Verdana" w:eastAsia="Times New Roman" w:hAnsi="Verdana" w:cs="Times New Roman"/>
          <w:color w:val="000000"/>
          <w:sz w:val="18"/>
          <w:szCs w:val="18"/>
          <w:bdr w:val="none" w:sz="0" w:space="0" w:color="auto" w:frame="1"/>
          <w:lang w:eastAsia="es-ES"/>
        </w:rPr>
      </w:pPr>
      <w:r w:rsidRPr="0087201C">
        <w:rPr>
          <w:rFonts w:ascii="Verdana" w:eastAsia="Times New Roman" w:hAnsi="Verdana" w:cs="Times New Roman"/>
          <w:color w:val="000000"/>
          <w:sz w:val="18"/>
          <w:szCs w:val="18"/>
          <w:bdr w:val="none" w:sz="0" w:space="0" w:color="auto" w:frame="1"/>
          <w:lang w:eastAsia="es-ES"/>
        </w:rPr>
        <w:t>2. Los relatos serán de tema libre y estarán escritos en castellano, debiendo ser originales y no haber sido premiados en ningún certamen.</w:t>
      </w:r>
      <w:r w:rsidRPr="0087201C">
        <w:rPr>
          <w:rFonts w:ascii="Verdana" w:eastAsia="Times New Roman" w:hAnsi="Verdana" w:cs="Times New Roman"/>
          <w:color w:val="000000"/>
          <w:sz w:val="18"/>
          <w:szCs w:val="18"/>
          <w:bdr w:val="none" w:sz="0" w:space="0" w:color="auto" w:frame="1"/>
          <w:lang w:eastAsia="es-ES"/>
        </w:rPr>
        <w:br/>
      </w:r>
    </w:p>
    <w:p w:rsidR="00506AFD" w:rsidRDefault="00506AFD" w:rsidP="00506AFD">
      <w:pPr>
        <w:shd w:val="clear" w:color="auto" w:fill="FFFFFF"/>
        <w:spacing w:after="0" w:line="324" w:lineRule="atLeast"/>
        <w:rPr>
          <w:rFonts w:ascii="Verdana" w:eastAsia="Times New Roman" w:hAnsi="Verdana" w:cs="Times New Roman"/>
          <w:color w:val="FFFFFF"/>
          <w:sz w:val="18"/>
          <w:szCs w:val="18"/>
          <w:bdr w:val="none" w:sz="0" w:space="0" w:color="auto" w:frame="1"/>
          <w:lang w:eastAsia="es-ES"/>
        </w:rPr>
      </w:pPr>
      <w:r w:rsidRPr="0087201C">
        <w:rPr>
          <w:rFonts w:ascii="Verdana" w:eastAsia="Times New Roman" w:hAnsi="Verdana" w:cs="Times New Roman"/>
          <w:color w:val="000000"/>
          <w:sz w:val="18"/>
          <w:szCs w:val="18"/>
          <w:bdr w:val="none" w:sz="0" w:space="0" w:color="auto" w:frame="1"/>
          <w:lang w:eastAsia="es-ES"/>
        </w:rPr>
        <w:t xml:space="preserve">3. La obra se presentará en </w:t>
      </w:r>
      <w:proofErr w:type="spellStart"/>
      <w:r w:rsidRPr="0087201C">
        <w:rPr>
          <w:rFonts w:ascii="Verdana" w:eastAsia="Times New Roman" w:hAnsi="Verdana" w:cs="Times New Roman"/>
          <w:color w:val="000000"/>
          <w:sz w:val="18"/>
          <w:szCs w:val="18"/>
          <w:bdr w:val="none" w:sz="0" w:space="0" w:color="auto" w:frame="1"/>
          <w:lang w:eastAsia="es-ES"/>
        </w:rPr>
        <w:t>Din</w:t>
      </w:r>
      <w:proofErr w:type="spellEnd"/>
      <w:r w:rsidRPr="0087201C">
        <w:rPr>
          <w:rFonts w:ascii="Verdana" w:eastAsia="Times New Roman" w:hAnsi="Verdana" w:cs="Times New Roman"/>
          <w:color w:val="000000"/>
          <w:sz w:val="18"/>
          <w:szCs w:val="18"/>
          <w:bdr w:val="none" w:sz="0" w:space="0" w:color="auto" w:frame="1"/>
          <w:lang w:eastAsia="es-ES"/>
        </w:rPr>
        <w:t xml:space="preserve"> A4, mecanografiada a doble espacio, con una extensión mínima de tres folios y un máximo de cinco, a tamaño 12 y fuente Times </w:t>
      </w:r>
      <w:proofErr w:type="spellStart"/>
      <w:r w:rsidRPr="0087201C">
        <w:rPr>
          <w:rFonts w:ascii="Verdana" w:eastAsia="Times New Roman" w:hAnsi="Verdana" w:cs="Times New Roman"/>
          <w:color w:val="000000"/>
          <w:sz w:val="18"/>
          <w:szCs w:val="18"/>
          <w:bdr w:val="none" w:sz="0" w:space="0" w:color="auto" w:frame="1"/>
          <w:lang w:eastAsia="es-ES"/>
        </w:rPr>
        <w:t>Roman</w:t>
      </w:r>
      <w:proofErr w:type="spellEnd"/>
      <w:r w:rsidRPr="0087201C">
        <w:rPr>
          <w:rFonts w:ascii="Verdana" w:eastAsia="Times New Roman" w:hAnsi="Verdana" w:cs="Times New Roman"/>
          <w:color w:val="000000"/>
          <w:sz w:val="18"/>
          <w:szCs w:val="18"/>
          <w:bdr w:val="none" w:sz="0" w:space="0" w:color="auto" w:frame="1"/>
          <w:lang w:eastAsia="es-ES"/>
        </w:rPr>
        <w:t>.  Las páginas deberán  ir numeradas. En la portada aparecerá únicament</w:t>
      </w:r>
      <w:r>
        <w:rPr>
          <w:rFonts w:ascii="Verdana" w:eastAsia="Times New Roman" w:hAnsi="Verdana" w:cs="Times New Roman"/>
          <w:color w:val="000000"/>
          <w:sz w:val="18"/>
          <w:szCs w:val="18"/>
          <w:bdr w:val="none" w:sz="0" w:space="0" w:color="auto" w:frame="1"/>
          <w:lang w:eastAsia="es-ES"/>
        </w:rPr>
        <w:t>e</w:t>
      </w:r>
      <w:r w:rsidRPr="0087201C">
        <w:rPr>
          <w:rFonts w:ascii="Verdana" w:eastAsia="Times New Roman" w:hAnsi="Verdana" w:cs="Times New Roman"/>
          <w:color w:val="000000"/>
          <w:sz w:val="18"/>
          <w:szCs w:val="18"/>
          <w:bdr w:val="none" w:sz="0" w:space="0" w:color="auto" w:frame="1"/>
          <w:lang w:eastAsia="es-ES"/>
        </w:rPr>
        <w:t>, el nombre del relato y el seudónimo con el que se firmará.</w:t>
      </w:r>
    </w:p>
    <w:p w:rsidR="00506AFD" w:rsidRDefault="00506AFD" w:rsidP="00506AFD">
      <w:pPr>
        <w:shd w:val="clear" w:color="auto" w:fill="FFFFFF"/>
        <w:spacing w:after="0" w:line="324" w:lineRule="atLeast"/>
        <w:rPr>
          <w:rFonts w:ascii="Verdana" w:eastAsia="Times New Roman" w:hAnsi="Verdana" w:cs="Times New Roman"/>
          <w:color w:val="000000"/>
          <w:sz w:val="18"/>
          <w:szCs w:val="18"/>
          <w:bdr w:val="none" w:sz="0" w:space="0" w:color="auto" w:frame="1"/>
          <w:lang w:eastAsia="es-ES"/>
        </w:rPr>
      </w:pPr>
    </w:p>
    <w:p w:rsidR="00506AFD" w:rsidRDefault="00506AFD" w:rsidP="00506AFD">
      <w:pPr>
        <w:shd w:val="clear" w:color="auto" w:fill="FFFFFF"/>
        <w:spacing w:after="0" w:line="324" w:lineRule="atLeast"/>
        <w:rPr>
          <w:rFonts w:ascii="Verdana" w:eastAsia="Times New Roman" w:hAnsi="Verdana" w:cs="Times New Roman"/>
          <w:color w:val="000000"/>
          <w:sz w:val="18"/>
          <w:szCs w:val="18"/>
          <w:bdr w:val="none" w:sz="0" w:space="0" w:color="auto" w:frame="1"/>
          <w:lang w:eastAsia="es-ES"/>
        </w:rPr>
      </w:pPr>
      <w:r w:rsidRPr="0087201C">
        <w:rPr>
          <w:rFonts w:ascii="Verdana" w:eastAsia="Times New Roman" w:hAnsi="Verdana" w:cs="Times New Roman"/>
          <w:color w:val="000000"/>
          <w:sz w:val="18"/>
          <w:szCs w:val="18"/>
          <w:bdr w:val="none" w:sz="0" w:space="0" w:color="auto" w:frame="1"/>
          <w:lang w:eastAsia="es-ES"/>
        </w:rPr>
        <w:t>4. La forma de entrega de los escritos, será, si es  en soporte de papel,  por correo certificado o entregándola personalmente en: Centro Sociocultural Joan Miró,</w:t>
      </w:r>
      <w:r>
        <w:rPr>
          <w:rFonts w:ascii="Verdana" w:eastAsia="Times New Roman" w:hAnsi="Verdana" w:cs="Times New Roman"/>
          <w:color w:val="000000"/>
          <w:sz w:val="18"/>
          <w:szCs w:val="18"/>
          <w:bdr w:val="none" w:sz="0" w:space="0" w:color="auto" w:frame="1"/>
          <w:lang w:eastAsia="es-ES"/>
        </w:rPr>
        <w:t xml:space="preserve"> Calle París nº 5 Móstoles 28938. Madrid. </w:t>
      </w:r>
      <w:r w:rsidRPr="0087201C">
        <w:rPr>
          <w:rFonts w:ascii="Verdana" w:eastAsia="Times New Roman" w:hAnsi="Verdana" w:cs="Times New Roman"/>
          <w:color w:val="000000"/>
          <w:sz w:val="18"/>
          <w:szCs w:val="18"/>
          <w:bdr w:val="none" w:sz="0" w:space="0" w:color="auto" w:frame="1"/>
          <w:lang w:eastAsia="es-ES"/>
        </w:rPr>
        <w:t xml:space="preserve">También se podrá mandar por correo electrónico a: </w:t>
      </w:r>
      <w:hyperlink r:id="rId5" w:history="1">
        <w:r w:rsidRPr="0087201C">
          <w:rPr>
            <w:rStyle w:val="Hipervnculo"/>
            <w:rFonts w:ascii="Verdana" w:eastAsia="Times New Roman" w:hAnsi="Verdana" w:cs="Times New Roman"/>
            <w:sz w:val="18"/>
            <w:szCs w:val="18"/>
            <w:bdr w:val="none" w:sz="0" w:space="0" w:color="auto" w:frame="1"/>
            <w:lang w:eastAsia="es-ES"/>
          </w:rPr>
          <w:t>cscjoanmiro@mostoles.es</w:t>
        </w:r>
      </w:hyperlink>
      <w:r w:rsidRPr="0087201C">
        <w:rPr>
          <w:rFonts w:ascii="Verdana" w:eastAsia="Times New Roman" w:hAnsi="Verdana" w:cs="Times New Roman"/>
          <w:color w:val="000000"/>
          <w:sz w:val="18"/>
          <w:szCs w:val="18"/>
          <w:bdr w:val="none" w:sz="0" w:space="0" w:color="auto" w:frame="1"/>
          <w:lang w:eastAsia="es-ES"/>
        </w:rPr>
        <w:t xml:space="preserve">, en formato de </w:t>
      </w:r>
      <w:proofErr w:type="spellStart"/>
      <w:proofErr w:type="gramStart"/>
      <w:r w:rsidRPr="0087201C">
        <w:rPr>
          <w:rFonts w:ascii="Verdana" w:eastAsia="Times New Roman" w:hAnsi="Verdana" w:cs="Times New Roman"/>
          <w:color w:val="000000"/>
          <w:sz w:val="18"/>
          <w:szCs w:val="18"/>
          <w:bdr w:val="none" w:sz="0" w:space="0" w:color="auto" w:frame="1"/>
          <w:lang w:eastAsia="es-ES"/>
        </w:rPr>
        <w:t>pdf</w:t>
      </w:r>
      <w:proofErr w:type="spellEnd"/>
      <w:r w:rsidRPr="0087201C">
        <w:rPr>
          <w:rFonts w:ascii="Verdana" w:eastAsia="Times New Roman" w:hAnsi="Verdana" w:cs="Times New Roman"/>
          <w:color w:val="000000"/>
          <w:sz w:val="18"/>
          <w:szCs w:val="18"/>
          <w:bdr w:val="none" w:sz="0" w:space="0" w:color="auto" w:frame="1"/>
          <w:lang w:eastAsia="es-ES"/>
        </w:rPr>
        <w:t xml:space="preserve"> .</w:t>
      </w:r>
      <w:proofErr w:type="gramEnd"/>
      <w:r>
        <w:rPr>
          <w:rFonts w:ascii="Verdana" w:eastAsia="Times New Roman" w:hAnsi="Verdana" w:cs="Times New Roman"/>
          <w:color w:val="000000"/>
          <w:sz w:val="18"/>
          <w:szCs w:val="18"/>
          <w:bdr w:val="none" w:sz="0" w:space="0" w:color="auto" w:frame="1"/>
          <w:lang w:eastAsia="es-ES"/>
        </w:rPr>
        <w:t xml:space="preserve"> </w:t>
      </w:r>
    </w:p>
    <w:p w:rsidR="00673C4A" w:rsidRDefault="00673C4A" w:rsidP="00506AFD">
      <w:pPr>
        <w:shd w:val="clear" w:color="auto" w:fill="FFFFFF"/>
        <w:spacing w:after="0" w:line="324" w:lineRule="atLeast"/>
        <w:rPr>
          <w:rFonts w:ascii="Verdana" w:eastAsia="Times New Roman" w:hAnsi="Verdana" w:cs="Times New Roman"/>
          <w:color w:val="000000"/>
          <w:sz w:val="18"/>
          <w:szCs w:val="18"/>
          <w:bdr w:val="none" w:sz="0" w:space="0" w:color="auto" w:frame="1"/>
          <w:lang w:eastAsia="es-ES"/>
        </w:rPr>
      </w:pPr>
      <w:r w:rsidRPr="00673C4A">
        <w:rPr>
          <w:rFonts w:ascii="Verdana" w:eastAsia="Times New Roman" w:hAnsi="Verdana" w:cs="Times New Roman"/>
          <w:color w:val="000000"/>
          <w:sz w:val="18"/>
          <w:szCs w:val="18"/>
          <w:bdr w:val="none" w:sz="0" w:space="0" w:color="auto" w:frame="1"/>
          <w:lang w:eastAsia="es-ES"/>
        </w:rPr>
        <w:lastRenderedPageBreak/>
        <w:drawing>
          <wp:inline distT="0" distB="0" distL="0" distR="0">
            <wp:extent cx="5400040" cy="1787470"/>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400040" cy="1787470"/>
                    </a:xfrm>
                    <a:prstGeom prst="rect">
                      <a:avLst/>
                    </a:prstGeom>
                    <a:noFill/>
                    <a:ln w="9525">
                      <a:noFill/>
                      <a:miter lim="800000"/>
                      <a:headEnd/>
                      <a:tailEnd/>
                    </a:ln>
                  </pic:spPr>
                </pic:pic>
              </a:graphicData>
            </a:graphic>
          </wp:inline>
        </w:drawing>
      </w:r>
    </w:p>
    <w:p w:rsidR="005245AE" w:rsidRDefault="005245AE" w:rsidP="00506AFD">
      <w:pPr>
        <w:shd w:val="clear" w:color="auto" w:fill="FFFFFF"/>
        <w:spacing w:after="0" w:line="324" w:lineRule="atLeast"/>
        <w:rPr>
          <w:rFonts w:ascii="Verdana" w:eastAsia="Times New Roman" w:hAnsi="Verdana" w:cs="Times New Roman"/>
          <w:color w:val="000000"/>
          <w:sz w:val="18"/>
          <w:szCs w:val="18"/>
          <w:bdr w:val="none" w:sz="0" w:space="0" w:color="auto" w:frame="1"/>
          <w:lang w:eastAsia="es-ES"/>
        </w:rPr>
      </w:pPr>
    </w:p>
    <w:p w:rsidR="005245AE" w:rsidRPr="0087201C" w:rsidRDefault="005245AE" w:rsidP="005245AE">
      <w:pPr>
        <w:shd w:val="clear" w:color="auto" w:fill="FFFFFF"/>
        <w:spacing w:after="0" w:line="324" w:lineRule="atLeast"/>
        <w:rPr>
          <w:rFonts w:ascii="Verdana" w:eastAsia="Times New Roman" w:hAnsi="Verdana" w:cs="Times New Roman"/>
          <w:color w:val="000000"/>
          <w:sz w:val="18"/>
          <w:szCs w:val="18"/>
          <w:bdr w:val="none" w:sz="0" w:space="0" w:color="auto" w:frame="1"/>
          <w:lang w:eastAsia="es-ES"/>
        </w:rPr>
      </w:pPr>
      <w:r w:rsidRPr="0087201C">
        <w:rPr>
          <w:rFonts w:ascii="Verdana" w:eastAsia="Times New Roman" w:hAnsi="Verdana" w:cs="Times New Roman"/>
          <w:color w:val="000000"/>
          <w:sz w:val="18"/>
          <w:szCs w:val="18"/>
          <w:bdr w:val="none" w:sz="0" w:space="0" w:color="auto" w:frame="1"/>
          <w:lang w:eastAsia="es-ES"/>
        </w:rPr>
        <w:t>Además deberá de entregarse  en sobre adicional, si el escrito se presenta en papel</w:t>
      </w:r>
      <w:r>
        <w:rPr>
          <w:rFonts w:ascii="Verdana" w:eastAsia="Times New Roman" w:hAnsi="Verdana" w:cs="Times New Roman"/>
          <w:color w:val="000000"/>
          <w:sz w:val="18"/>
          <w:szCs w:val="18"/>
          <w:bdr w:val="none" w:sz="0" w:space="0" w:color="auto" w:frame="1"/>
          <w:lang w:eastAsia="es-ES"/>
        </w:rPr>
        <w:t>,</w:t>
      </w:r>
      <w:r w:rsidRPr="0087201C">
        <w:rPr>
          <w:rFonts w:ascii="Verdana" w:eastAsia="Times New Roman" w:hAnsi="Verdana" w:cs="Times New Roman"/>
          <w:color w:val="000000"/>
          <w:sz w:val="18"/>
          <w:szCs w:val="18"/>
          <w:bdr w:val="none" w:sz="0" w:space="0" w:color="auto" w:frame="1"/>
          <w:lang w:eastAsia="es-ES"/>
        </w:rPr>
        <w:t xml:space="preserve"> o archivo aparte,  si la obra se presenta mediante correo electrónico,</w:t>
      </w:r>
      <w:r>
        <w:rPr>
          <w:rFonts w:ascii="Verdana" w:eastAsia="Times New Roman" w:hAnsi="Verdana" w:cs="Times New Roman"/>
          <w:color w:val="000000"/>
          <w:sz w:val="18"/>
          <w:szCs w:val="18"/>
          <w:bdr w:val="none" w:sz="0" w:space="0" w:color="auto" w:frame="1"/>
          <w:lang w:eastAsia="es-ES"/>
        </w:rPr>
        <w:t xml:space="preserve"> la siguiente documentación:  </w:t>
      </w:r>
      <w:r w:rsidRPr="0087201C">
        <w:rPr>
          <w:rFonts w:ascii="Verdana" w:eastAsia="Times New Roman" w:hAnsi="Verdana" w:cs="Times New Roman"/>
          <w:color w:val="000000"/>
          <w:sz w:val="18"/>
          <w:szCs w:val="18"/>
          <w:bdr w:val="none" w:sz="0" w:space="0" w:color="auto" w:frame="1"/>
          <w:lang w:eastAsia="es-ES"/>
        </w:rPr>
        <w:t xml:space="preserve"> fotocopia del </w:t>
      </w:r>
      <w:proofErr w:type="spellStart"/>
      <w:r w:rsidRPr="0087201C">
        <w:rPr>
          <w:rFonts w:ascii="Verdana" w:eastAsia="Times New Roman" w:hAnsi="Verdana" w:cs="Times New Roman"/>
          <w:color w:val="000000"/>
          <w:sz w:val="18"/>
          <w:szCs w:val="18"/>
          <w:bdr w:val="none" w:sz="0" w:space="0" w:color="auto" w:frame="1"/>
          <w:lang w:eastAsia="es-ES"/>
        </w:rPr>
        <w:t>dni</w:t>
      </w:r>
      <w:proofErr w:type="spellEnd"/>
      <w:r w:rsidRPr="0087201C">
        <w:rPr>
          <w:rFonts w:ascii="Verdana" w:eastAsia="Times New Roman" w:hAnsi="Verdana" w:cs="Times New Roman"/>
          <w:color w:val="000000"/>
          <w:sz w:val="18"/>
          <w:szCs w:val="18"/>
          <w:bdr w:val="none" w:sz="0" w:space="0" w:color="auto" w:frame="1"/>
          <w:lang w:eastAsia="es-ES"/>
        </w:rPr>
        <w:t xml:space="preserve"> de la persona participante  y teléfono de contacto</w:t>
      </w:r>
    </w:p>
    <w:p w:rsidR="005245AE" w:rsidRDefault="005245AE" w:rsidP="00506AFD">
      <w:pPr>
        <w:shd w:val="clear" w:color="auto" w:fill="FFFFFF"/>
        <w:spacing w:after="0" w:line="324" w:lineRule="atLeast"/>
        <w:rPr>
          <w:rFonts w:ascii="Verdana" w:eastAsia="Times New Roman" w:hAnsi="Verdana" w:cs="Times New Roman"/>
          <w:color w:val="000000"/>
          <w:sz w:val="18"/>
          <w:szCs w:val="18"/>
          <w:bdr w:val="none" w:sz="0" w:space="0" w:color="auto" w:frame="1"/>
          <w:lang w:eastAsia="es-ES"/>
        </w:rPr>
      </w:pPr>
    </w:p>
    <w:p w:rsidR="00506AFD" w:rsidRDefault="00506AFD" w:rsidP="00506AFD">
      <w:pPr>
        <w:shd w:val="clear" w:color="auto" w:fill="FFFFFF"/>
        <w:spacing w:after="0" w:line="324" w:lineRule="atLeast"/>
        <w:rPr>
          <w:rFonts w:ascii="Verdana" w:eastAsia="Times New Roman" w:hAnsi="Verdana" w:cs="Times New Roman"/>
          <w:color w:val="000000"/>
          <w:sz w:val="18"/>
          <w:szCs w:val="18"/>
          <w:bdr w:val="none" w:sz="0" w:space="0" w:color="auto" w:frame="1"/>
          <w:lang w:eastAsia="es-ES"/>
        </w:rPr>
      </w:pPr>
      <w:r w:rsidRPr="0087201C">
        <w:rPr>
          <w:rFonts w:ascii="Verdana" w:eastAsia="Times New Roman" w:hAnsi="Verdana" w:cs="Times New Roman"/>
          <w:color w:val="000000"/>
          <w:sz w:val="18"/>
          <w:szCs w:val="18"/>
          <w:bdr w:val="none" w:sz="0" w:space="0" w:color="auto" w:frame="1"/>
          <w:lang w:eastAsia="es-ES"/>
        </w:rPr>
        <w:t>5. Cada autor podrá presentar únicamente una  obra.</w:t>
      </w:r>
      <w:r w:rsidRPr="0087201C">
        <w:rPr>
          <w:rFonts w:ascii="Verdana" w:eastAsia="Times New Roman" w:hAnsi="Verdana" w:cs="Times New Roman"/>
          <w:color w:val="000000"/>
          <w:sz w:val="18"/>
          <w:szCs w:val="18"/>
          <w:bdr w:val="none" w:sz="0" w:space="0" w:color="auto" w:frame="1"/>
          <w:lang w:eastAsia="es-ES"/>
        </w:rPr>
        <w:br/>
      </w:r>
    </w:p>
    <w:p w:rsidR="00506AFD" w:rsidRDefault="00506AFD" w:rsidP="00506AFD">
      <w:pPr>
        <w:shd w:val="clear" w:color="auto" w:fill="FFFFFF"/>
        <w:spacing w:after="0" w:line="324" w:lineRule="atLeast"/>
        <w:rPr>
          <w:rFonts w:ascii="Verdana" w:eastAsia="Times New Roman" w:hAnsi="Verdana" w:cs="Times New Roman"/>
          <w:color w:val="000000"/>
          <w:sz w:val="18"/>
          <w:szCs w:val="18"/>
          <w:bdr w:val="none" w:sz="0" w:space="0" w:color="auto" w:frame="1"/>
          <w:lang w:eastAsia="es-ES"/>
        </w:rPr>
      </w:pPr>
      <w:r w:rsidRPr="0087201C">
        <w:rPr>
          <w:rFonts w:ascii="Verdana" w:eastAsia="Times New Roman" w:hAnsi="Verdana" w:cs="Times New Roman"/>
          <w:color w:val="000000"/>
          <w:sz w:val="18"/>
          <w:szCs w:val="18"/>
          <w:bdr w:val="none" w:sz="0" w:space="0" w:color="auto" w:frame="1"/>
          <w:lang w:eastAsia="es-ES"/>
        </w:rPr>
        <w:t xml:space="preserve">6. El plazo de </w:t>
      </w:r>
      <w:r>
        <w:rPr>
          <w:rFonts w:ascii="Verdana" w:eastAsia="Times New Roman" w:hAnsi="Verdana" w:cs="Times New Roman"/>
          <w:color w:val="000000"/>
          <w:sz w:val="18"/>
          <w:szCs w:val="18"/>
          <w:bdr w:val="none" w:sz="0" w:space="0" w:color="auto" w:frame="1"/>
          <w:lang w:eastAsia="es-ES"/>
        </w:rPr>
        <w:t>recepción</w:t>
      </w:r>
      <w:r w:rsidRPr="0087201C">
        <w:rPr>
          <w:rFonts w:ascii="Verdana" w:eastAsia="Times New Roman" w:hAnsi="Verdana" w:cs="Times New Roman"/>
          <w:color w:val="000000"/>
          <w:sz w:val="18"/>
          <w:szCs w:val="18"/>
          <w:bdr w:val="none" w:sz="0" w:space="0" w:color="auto" w:frame="1"/>
          <w:lang w:eastAsia="es-ES"/>
        </w:rPr>
        <w:t xml:space="preserve"> de las obras será desde las 0 horas del lunes  6 de septiembre de 2016, hasta las 24 horas del lunes 24 de Octubre de 2016. La organización hará pública en la página web del Ayuntamiento de Móstoles, la lista de concursantes presentados y que cumplen los requisitos de las bases. Fuera de las fechas y horarios citados, la organización devolverá los correos recibidos haciendo constar que no están admitidos al certamen.</w:t>
      </w:r>
      <w:r w:rsidRPr="0087201C">
        <w:rPr>
          <w:rFonts w:ascii="Verdana" w:eastAsia="Times New Roman" w:hAnsi="Verdana" w:cs="Times New Roman"/>
          <w:color w:val="000000"/>
          <w:sz w:val="18"/>
          <w:szCs w:val="18"/>
          <w:bdr w:val="none" w:sz="0" w:space="0" w:color="auto" w:frame="1"/>
          <w:lang w:eastAsia="es-ES"/>
        </w:rPr>
        <w:br/>
      </w:r>
    </w:p>
    <w:p w:rsidR="00506AFD" w:rsidRPr="0087201C" w:rsidRDefault="00506AFD" w:rsidP="00506AFD">
      <w:pPr>
        <w:shd w:val="clear" w:color="auto" w:fill="FFFFFF"/>
        <w:spacing w:after="0" w:line="324" w:lineRule="atLeast"/>
        <w:rPr>
          <w:rFonts w:ascii="Verdana" w:eastAsia="Times New Roman" w:hAnsi="Verdana" w:cs="Times New Roman"/>
          <w:color w:val="000000"/>
          <w:sz w:val="18"/>
          <w:szCs w:val="18"/>
          <w:bdr w:val="none" w:sz="0" w:space="0" w:color="auto" w:frame="1"/>
          <w:lang w:eastAsia="es-ES"/>
        </w:rPr>
      </w:pPr>
      <w:r w:rsidRPr="0087201C">
        <w:rPr>
          <w:rFonts w:ascii="Verdana" w:eastAsia="Times New Roman" w:hAnsi="Verdana" w:cs="Times New Roman"/>
          <w:color w:val="000000"/>
          <w:sz w:val="18"/>
          <w:szCs w:val="18"/>
          <w:bdr w:val="none" w:sz="0" w:space="0" w:color="auto" w:frame="1"/>
          <w:lang w:eastAsia="es-ES"/>
        </w:rPr>
        <w:t>7. PREMIOS</w:t>
      </w:r>
    </w:p>
    <w:p w:rsidR="00506AFD" w:rsidRPr="0087201C" w:rsidRDefault="00506AFD" w:rsidP="00506AFD">
      <w:pPr>
        <w:shd w:val="clear" w:color="auto" w:fill="FFFFFF"/>
        <w:spacing w:after="0" w:line="324" w:lineRule="atLeast"/>
        <w:rPr>
          <w:rFonts w:ascii="Verdana" w:eastAsia="Times New Roman" w:hAnsi="Verdana" w:cs="Times New Roman"/>
          <w:color w:val="000000"/>
          <w:sz w:val="18"/>
          <w:szCs w:val="18"/>
          <w:bdr w:val="none" w:sz="0" w:space="0" w:color="auto" w:frame="1"/>
          <w:lang w:eastAsia="es-ES"/>
        </w:rPr>
      </w:pPr>
      <w:r>
        <w:rPr>
          <w:rFonts w:ascii="Verdana" w:eastAsia="Times New Roman" w:hAnsi="Verdana" w:cs="Times New Roman"/>
          <w:color w:val="000000"/>
          <w:sz w:val="18"/>
          <w:szCs w:val="18"/>
          <w:bdr w:val="none" w:sz="0" w:space="0" w:color="auto" w:frame="1"/>
          <w:lang w:eastAsia="es-ES"/>
        </w:rPr>
        <w:t xml:space="preserve">            </w:t>
      </w:r>
      <w:r w:rsidRPr="0087201C">
        <w:rPr>
          <w:rFonts w:ascii="Verdana" w:eastAsia="Times New Roman" w:hAnsi="Verdana" w:cs="Times New Roman"/>
          <w:color w:val="000000"/>
          <w:sz w:val="18"/>
          <w:szCs w:val="18"/>
          <w:bdr w:val="none" w:sz="0" w:space="0" w:color="auto" w:frame="1"/>
          <w:lang w:eastAsia="es-ES"/>
        </w:rPr>
        <w:t>1er Premio  de 500 euros.</w:t>
      </w:r>
    </w:p>
    <w:p w:rsidR="00506AFD" w:rsidRDefault="00506AFD" w:rsidP="00506AFD">
      <w:pPr>
        <w:pStyle w:val="Prrafodelista"/>
        <w:shd w:val="clear" w:color="auto" w:fill="FFFFFF"/>
        <w:spacing w:after="0" w:line="324" w:lineRule="atLeast"/>
        <w:rPr>
          <w:rFonts w:ascii="Verdana" w:eastAsia="Times New Roman" w:hAnsi="Verdana" w:cs="Times New Roman"/>
          <w:color w:val="000000"/>
          <w:sz w:val="18"/>
          <w:szCs w:val="18"/>
          <w:bdr w:val="none" w:sz="0" w:space="0" w:color="auto" w:frame="1"/>
          <w:lang w:eastAsia="es-ES"/>
        </w:rPr>
      </w:pPr>
      <w:r>
        <w:rPr>
          <w:rFonts w:ascii="Verdana" w:eastAsia="Times New Roman" w:hAnsi="Verdana" w:cs="Times New Roman"/>
          <w:color w:val="000000"/>
          <w:sz w:val="18"/>
          <w:szCs w:val="18"/>
          <w:bdr w:val="none" w:sz="0" w:space="0" w:color="auto" w:frame="1"/>
          <w:lang w:eastAsia="es-ES"/>
        </w:rPr>
        <w:t xml:space="preserve">2ª Premio de </w:t>
      </w:r>
      <w:r w:rsidRPr="006159D2">
        <w:rPr>
          <w:rFonts w:ascii="Verdana" w:eastAsia="Times New Roman" w:hAnsi="Verdana" w:cs="Times New Roman"/>
          <w:color w:val="000000"/>
          <w:sz w:val="18"/>
          <w:szCs w:val="18"/>
          <w:bdr w:val="none" w:sz="0" w:space="0" w:color="auto" w:frame="1"/>
          <w:lang w:eastAsia="es-ES"/>
        </w:rPr>
        <w:t xml:space="preserve"> </w:t>
      </w:r>
      <w:r>
        <w:rPr>
          <w:rFonts w:ascii="Verdana" w:eastAsia="Times New Roman" w:hAnsi="Verdana" w:cs="Times New Roman"/>
          <w:color w:val="000000"/>
          <w:sz w:val="18"/>
          <w:szCs w:val="18"/>
          <w:bdr w:val="none" w:sz="0" w:space="0" w:color="auto" w:frame="1"/>
          <w:lang w:eastAsia="es-ES"/>
        </w:rPr>
        <w:t>25</w:t>
      </w:r>
      <w:r w:rsidRPr="006159D2">
        <w:rPr>
          <w:rFonts w:ascii="Verdana" w:eastAsia="Times New Roman" w:hAnsi="Verdana" w:cs="Times New Roman"/>
          <w:color w:val="000000"/>
          <w:sz w:val="18"/>
          <w:szCs w:val="18"/>
          <w:bdr w:val="none" w:sz="0" w:space="0" w:color="auto" w:frame="1"/>
          <w:lang w:eastAsia="es-ES"/>
        </w:rPr>
        <w:t>0 euros</w:t>
      </w:r>
      <w:r>
        <w:rPr>
          <w:rFonts w:ascii="Verdana" w:eastAsia="Times New Roman" w:hAnsi="Verdana" w:cs="Times New Roman"/>
          <w:color w:val="000000"/>
          <w:sz w:val="18"/>
          <w:szCs w:val="18"/>
          <w:bdr w:val="none" w:sz="0" w:space="0" w:color="auto" w:frame="1"/>
          <w:lang w:eastAsia="es-ES"/>
        </w:rPr>
        <w:t>.</w:t>
      </w:r>
    </w:p>
    <w:p w:rsidR="00506AFD" w:rsidRDefault="00506AFD" w:rsidP="00506AFD">
      <w:pPr>
        <w:pStyle w:val="Prrafodelista"/>
        <w:shd w:val="clear" w:color="auto" w:fill="FFFFFF"/>
        <w:spacing w:after="0" w:line="324" w:lineRule="atLeast"/>
        <w:rPr>
          <w:rFonts w:ascii="Verdana" w:eastAsia="Times New Roman" w:hAnsi="Verdana" w:cs="Times New Roman"/>
          <w:color w:val="000000"/>
          <w:sz w:val="18"/>
          <w:szCs w:val="18"/>
          <w:bdr w:val="none" w:sz="0" w:space="0" w:color="auto" w:frame="1"/>
          <w:lang w:eastAsia="es-ES"/>
        </w:rPr>
      </w:pPr>
      <w:r>
        <w:rPr>
          <w:rFonts w:ascii="Verdana" w:eastAsia="Times New Roman" w:hAnsi="Verdana" w:cs="Times New Roman"/>
          <w:color w:val="000000"/>
          <w:sz w:val="18"/>
          <w:szCs w:val="18"/>
          <w:bdr w:val="none" w:sz="0" w:space="0" w:color="auto" w:frame="1"/>
          <w:lang w:eastAsia="es-ES"/>
        </w:rPr>
        <w:t xml:space="preserve">3er Premio </w:t>
      </w:r>
      <w:r w:rsidRPr="006159D2">
        <w:rPr>
          <w:rFonts w:ascii="Verdana" w:eastAsia="Times New Roman" w:hAnsi="Verdana" w:cs="Times New Roman"/>
          <w:color w:val="000000"/>
          <w:sz w:val="18"/>
          <w:szCs w:val="18"/>
          <w:bdr w:val="none" w:sz="0" w:space="0" w:color="auto" w:frame="1"/>
          <w:lang w:eastAsia="es-ES"/>
        </w:rPr>
        <w:t xml:space="preserve">de </w:t>
      </w:r>
      <w:r>
        <w:rPr>
          <w:rFonts w:ascii="Verdana" w:eastAsia="Times New Roman" w:hAnsi="Verdana" w:cs="Times New Roman"/>
          <w:color w:val="000000"/>
          <w:sz w:val="18"/>
          <w:szCs w:val="18"/>
          <w:bdr w:val="none" w:sz="0" w:space="0" w:color="auto" w:frame="1"/>
          <w:lang w:eastAsia="es-ES"/>
        </w:rPr>
        <w:t>1</w:t>
      </w:r>
      <w:r w:rsidRPr="006159D2">
        <w:rPr>
          <w:rFonts w:ascii="Verdana" w:eastAsia="Times New Roman" w:hAnsi="Verdana" w:cs="Times New Roman"/>
          <w:color w:val="000000"/>
          <w:sz w:val="18"/>
          <w:szCs w:val="18"/>
          <w:bdr w:val="none" w:sz="0" w:space="0" w:color="auto" w:frame="1"/>
          <w:lang w:eastAsia="es-ES"/>
        </w:rPr>
        <w:t>50 euros.</w:t>
      </w:r>
      <w:r>
        <w:rPr>
          <w:rFonts w:ascii="Verdana" w:eastAsia="Times New Roman" w:hAnsi="Verdana" w:cs="Times New Roman"/>
          <w:color w:val="000000"/>
          <w:sz w:val="18"/>
          <w:szCs w:val="18"/>
          <w:bdr w:val="none" w:sz="0" w:space="0" w:color="auto" w:frame="1"/>
          <w:lang w:eastAsia="es-ES"/>
        </w:rPr>
        <w:t xml:space="preserve"> </w:t>
      </w:r>
    </w:p>
    <w:p w:rsidR="00506AFD" w:rsidRDefault="00506AFD" w:rsidP="00506AFD">
      <w:pPr>
        <w:pStyle w:val="Prrafodelista"/>
        <w:shd w:val="clear" w:color="auto" w:fill="FFFFFF"/>
        <w:spacing w:after="0" w:line="324" w:lineRule="atLeast"/>
        <w:rPr>
          <w:rFonts w:ascii="Verdana" w:eastAsia="Times New Roman" w:hAnsi="Verdana" w:cs="Times New Roman"/>
          <w:color w:val="000000"/>
          <w:sz w:val="18"/>
          <w:szCs w:val="18"/>
          <w:bdr w:val="none" w:sz="0" w:space="0" w:color="auto" w:frame="1"/>
          <w:lang w:eastAsia="es-ES"/>
        </w:rPr>
      </w:pPr>
      <w:r>
        <w:rPr>
          <w:rFonts w:ascii="Verdana" w:eastAsia="Times New Roman" w:hAnsi="Verdana" w:cs="Times New Roman"/>
          <w:color w:val="000000"/>
          <w:sz w:val="18"/>
          <w:szCs w:val="18"/>
          <w:bdr w:val="none" w:sz="0" w:space="0" w:color="auto" w:frame="1"/>
          <w:lang w:eastAsia="es-ES"/>
        </w:rPr>
        <w:t>A dichos premios habrá que retener  los impuestos correspondientes.</w:t>
      </w:r>
      <w:r w:rsidRPr="006159D2">
        <w:rPr>
          <w:rFonts w:ascii="Verdana" w:eastAsia="Times New Roman" w:hAnsi="Verdana" w:cs="Times New Roman"/>
          <w:color w:val="000000"/>
          <w:sz w:val="18"/>
          <w:szCs w:val="18"/>
          <w:bdr w:val="none" w:sz="0" w:space="0" w:color="auto" w:frame="1"/>
          <w:lang w:eastAsia="es-ES"/>
        </w:rPr>
        <w:t xml:space="preserve"> </w:t>
      </w:r>
    </w:p>
    <w:p w:rsidR="00506AFD" w:rsidRDefault="00506AFD" w:rsidP="00506AFD">
      <w:pPr>
        <w:shd w:val="clear" w:color="auto" w:fill="FFFFFF"/>
        <w:spacing w:after="0" w:line="324" w:lineRule="atLeast"/>
        <w:rPr>
          <w:rFonts w:ascii="Verdana" w:eastAsia="Times New Roman" w:hAnsi="Verdana" w:cs="Times New Roman"/>
          <w:color w:val="000000"/>
          <w:sz w:val="18"/>
          <w:szCs w:val="18"/>
          <w:bdr w:val="none" w:sz="0" w:space="0" w:color="auto" w:frame="1"/>
          <w:lang w:eastAsia="es-ES"/>
        </w:rPr>
      </w:pPr>
    </w:p>
    <w:p w:rsidR="00506AFD" w:rsidRDefault="00506AFD" w:rsidP="00506AFD">
      <w:pPr>
        <w:shd w:val="clear" w:color="auto" w:fill="FFFFFF"/>
        <w:spacing w:after="0" w:line="324" w:lineRule="atLeast"/>
        <w:rPr>
          <w:rFonts w:ascii="Verdana" w:eastAsia="Times New Roman" w:hAnsi="Verdana" w:cs="Times New Roman"/>
          <w:color w:val="000000"/>
          <w:sz w:val="18"/>
          <w:szCs w:val="18"/>
          <w:bdr w:val="none" w:sz="0" w:space="0" w:color="auto" w:frame="1"/>
          <w:lang w:eastAsia="es-ES"/>
        </w:rPr>
      </w:pPr>
      <w:r w:rsidRPr="0087201C">
        <w:rPr>
          <w:rFonts w:ascii="Verdana" w:eastAsia="Times New Roman" w:hAnsi="Verdana" w:cs="Times New Roman"/>
          <w:color w:val="000000"/>
          <w:sz w:val="18"/>
          <w:szCs w:val="18"/>
          <w:bdr w:val="none" w:sz="0" w:space="0" w:color="auto" w:frame="1"/>
          <w:lang w:eastAsia="es-ES"/>
        </w:rPr>
        <w:t xml:space="preserve">8. El jurado no </w:t>
      </w:r>
      <w:r>
        <w:rPr>
          <w:rFonts w:ascii="Verdana" w:eastAsia="Times New Roman" w:hAnsi="Verdana" w:cs="Times New Roman"/>
          <w:color w:val="000000"/>
          <w:sz w:val="18"/>
          <w:szCs w:val="18"/>
          <w:bdr w:val="none" w:sz="0" w:space="0" w:color="auto" w:frame="1"/>
          <w:lang w:eastAsia="es-ES"/>
        </w:rPr>
        <w:t>podrá declarar desierto</w:t>
      </w:r>
      <w:r w:rsidRPr="0087201C">
        <w:rPr>
          <w:rFonts w:ascii="Verdana" w:eastAsia="Times New Roman" w:hAnsi="Verdana" w:cs="Times New Roman"/>
          <w:color w:val="000000"/>
          <w:sz w:val="18"/>
          <w:szCs w:val="18"/>
          <w:bdr w:val="none" w:sz="0" w:space="0" w:color="auto" w:frame="1"/>
          <w:lang w:eastAsia="es-ES"/>
        </w:rPr>
        <w:t xml:space="preserve"> ningún premio.</w:t>
      </w:r>
      <w:r w:rsidRPr="0087201C">
        <w:rPr>
          <w:rFonts w:ascii="Verdana" w:eastAsia="Times New Roman" w:hAnsi="Verdana" w:cs="Times New Roman"/>
          <w:color w:val="000000"/>
          <w:sz w:val="18"/>
          <w:szCs w:val="18"/>
          <w:bdr w:val="none" w:sz="0" w:space="0" w:color="auto" w:frame="1"/>
          <w:lang w:eastAsia="es-ES"/>
        </w:rPr>
        <w:br/>
      </w:r>
    </w:p>
    <w:p w:rsidR="00506AFD" w:rsidRDefault="00506AFD" w:rsidP="00506AFD">
      <w:pPr>
        <w:shd w:val="clear" w:color="auto" w:fill="FFFFFF"/>
        <w:spacing w:after="0" w:line="324" w:lineRule="atLeast"/>
        <w:rPr>
          <w:rFonts w:ascii="Verdana" w:eastAsia="Times New Roman" w:hAnsi="Verdana" w:cs="Times New Roman"/>
          <w:color w:val="000000"/>
          <w:sz w:val="18"/>
          <w:szCs w:val="18"/>
          <w:bdr w:val="none" w:sz="0" w:space="0" w:color="auto" w:frame="1"/>
          <w:lang w:eastAsia="es-ES"/>
        </w:rPr>
      </w:pPr>
      <w:r w:rsidRPr="0087201C">
        <w:rPr>
          <w:rFonts w:ascii="Verdana" w:eastAsia="Times New Roman" w:hAnsi="Verdana" w:cs="Times New Roman"/>
          <w:color w:val="000000"/>
          <w:sz w:val="18"/>
          <w:szCs w:val="18"/>
          <w:bdr w:val="none" w:sz="0" w:space="0" w:color="auto" w:frame="1"/>
          <w:lang w:eastAsia="es-ES"/>
        </w:rPr>
        <w:t xml:space="preserve">9. En caso de publicación por cualquier medio de los relatos ganadores, los autores citarán siempre que han sido premiados en el Certamen  de Narrativa Breve “Jorge Maldonado”  2016, convocado por el Ayuntamiento de Móstoles. </w:t>
      </w:r>
      <w:r>
        <w:rPr>
          <w:rFonts w:ascii="Verdana" w:eastAsia="Times New Roman" w:hAnsi="Verdana" w:cs="Times New Roman"/>
          <w:color w:val="000000"/>
          <w:sz w:val="18"/>
          <w:szCs w:val="18"/>
          <w:bdr w:val="none" w:sz="0" w:space="0" w:color="auto" w:frame="1"/>
          <w:lang w:eastAsia="es-ES"/>
        </w:rPr>
        <w:t xml:space="preserve">     </w:t>
      </w:r>
    </w:p>
    <w:p w:rsidR="00506AFD" w:rsidRDefault="00506AFD" w:rsidP="00506AFD">
      <w:pPr>
        <w:shd w:val="clear" w:color="auto" w:fill="FFFFFF"/>
        <w:spacing w:after="0" w:line="324" w:lineRule="atLeast"/>
        <w:rPr>
          <w:rFonts w:ascii="Verdana" w:eastAsia="Times New Roman" w:hAnsi="Verdana" w:cs="Times New Roman"/>
          <w:color w:val="000000"/>
          <w:sz w:val="18"/>
          <w:szCs w:val="18"/>
          <w:bdr w:val="none" w:sz="0" w:space="0" w:color="auto" w:frame="1"/>
          <w:lang w:eastAsia="es-ES"/>
        </w:rPr>
      </w:pPr>
      <w:r>
        <w:rPr>
          <w:rFonts w:ascii="Verdana" w:eastAsia="Times New Roman" w:hAnsi="Verdana" w:cs="Times New Roman"/>
          <w:color w:val="000000"/>
          <w:sz w:val="18"/>
          <w:szCs w:val="18"/>
          <w:bdr w:val="none" w:sz="0" w:space="0" w:color="auto" w:frame="1"/>
          <w:lang w:eastAsia="es-ES"/>
        </w:rPr>
        <w:t xml:space="preserve">                                                                                                                    </w:t>
      </w:r>
    </w:p>
    <w:p w:rsidR="00506AFD" w:rsidRDefault="00506AFD" w:rsidP="00506AFD">
      <w:r>
        <w:rPr>
          <w:rFonts w:ascii="Verdana" w:eastAsia="Times New Roman" w:hAnsi="Verdana" w:cs="Times New Roman"/>
          <w:color w:val="000000"/>
          <w:sz w:val="18"/>
          <w:szCs w:val="18"/>
          <w:bdr w:val="none" w:sz="0" w:space="0" w:color="auto" w:frame="1"/>
          <w:lang w:eastAsia="es-ES"/>
        </w:rPr>
        <w:t>10. Todas las obras presentadas a este a este Certamen</w:t>
      </w:r>
      <w:r w:rsidRPr="00045ED7">
        <w:t>, estarán</w:t>
      </w:r>
      <w:r>
        <w:t xml:space="preserve"> disponibles para su                                                                       lectura,  en la Sala de E</w:t>
      </w:r>
      <w:r w:rsidRPr="00045ED7">
        <w:t xml:space="preserve">xposiciones del Centro Cultural Joan Miró, desde </w:t>
      </w:r>
      <w:r>
        <w:t xml:space="preserve">el 18 de Noviembre de 2016, día de la </w:t>
      </w:r>
      <w:r w:rsidRPr="00045ED7">
        <w:t xml:space="preserve"> entrega de</w:t>
      </w:r>
      <w:r>
        <w:rPr>
          <w:color w:val="1F497D"/>
        </w:rPr>
        <w:t xml:space="preserve"> </w:t>
      </w:r>
      <w:r w:rsidRPr="00045ED7">
        <w:t>premios</w:t>
      </w:r>
      <w:r>
        <w:t>,</w:t>
      </w:r>
      <w:r w:rsidRPr="00045ED7">
        <w:t xml:space="preserve"> hasta el </w:t>
      </w:r>
      <w:r>
        <w:t xml:space="preserve">9 </w:t>
      </w:r>
      <w:r w:rsidRPr="00045ED7">
        <w:t>de Diciembre de 2016</w:t>
      </w:r>
      <w:r>
        <w:t xml:space="preserve">, </w:t>
      </w:r>
      <w:r w:rsidRPr="00045ED7">
        <w:t>pasando posteriormente a formar parte de los fondos de la Biblioteca Municipal</w:t>
      </w:r>
      <w:r>
        <w:t xml:space="preserve"> del Ayuntamiento de Móstoles. El texto de la obra </w:t>
      </w:r>
      <w:r w:rsidRPr="00045ED7">
        <w:t xml:space="preserve"> ganadora será colocada en la página web del Ayuntamiento</w:t>
      </w:r>
      <w:r>
        <w:rPr>
          <w:color w:val="1F497D"/>
        </w:rPr>
        <w:t xml:space="preserve">  </w:t>
      </w:r>
      <w:r w:rsidRPr="0087201C">
        <w:t xml:space="preserve">de Móstoles,  para su difusión. </w:t>
      </w:r>
    </w:p>
    <w:p w:rsidR="00506AFD" w:rsidRDefault="00506AFD" w:rsidP="005245AE">
      <w:r>
        <w:rPr>
          <w:rFonts w:ascii="Verdana" w:eastAsia="Times New Roman" w:hAnsi="Verdana" w:cs="Times New Roman"/>
          <w:color w:val="000000"/>
          <w:sz w:val="18"/>
          <w:szCs w:val="18"/>
          <w:bdr w:val="none" w:sz="0" w:space="0" w:color="auto" w:frame="1"/>
          <w:lang w:eastAsia="es-ES"/>
        </w:rPr>
        <w:t xml:space="preserve">11. </w:t>
      </w:r>
      <w:r>
        <w:t xml:space="preserve">El escritor ganador deberá ceder, al Ayuntamiento de Móstoles, los derechos de            propiedad intelectual recogidos en el artículo 17 del Texto Refundido de la Ley de Propiedad </w:t>
      </w:r>
    </w:p>
    <w:p w:rsidR="00673C4A" w:rsidRDefault="00673C4A" w:rsidP="00506AFD">
      <w:pPr>
        <w:jc w:val="both"/>
      </w:pPr>
      <w:r w:rsidRPr="00673C4A">
        <w:lastRenderedPageBreak/>
        <w:drawing>
          <wp:inline distT="0" distB="0" distL="0" distR="0">
            <wp:extent cx="5400040" cy="1787470"/>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400040" cy="1787470"/>
                    </a:xfrm>
                    <a:prstGeom prst="rect">
                      <a:avLst/>
                    </a:prstGeom>
                    <a:noFill/>
                    <a:ln w="9525">
                      <a:noFill/>
                      <a:miter lim="800000"/>
                      <a:headEnd/>
                      <a:tailEnd/>
                    </a:ln>
                  </pic:spPr>
                </pic:pic>
              </a:graphicData>
            </a:graphic>
          </wp:inline>
        </w:drawing>
      </w:r>
    </w:p>
    <w:p w:rsidR="005245AE" w:rsidRDefault="005245AE" w:rsidP="00506AFD">
      <w:pPr>
        <w:jc w:val="both"/>
      </w:pPr>
    </w:p>
    <w:p w:rsidR="005245AE" w:rsidRDefault="005245AE" w:rsidP="005245AE">
      <w:r>
        <w:t>Intelectual, según el Real Decreto Legislativo 1/1996, de 12 de abril; en concreto los de exhibición colectiva, reproducción y distribución de su obra, sin contraprestación alguna.</w:t>
      </w:r>
    </w:p>
    <w:p w:rsidR="005245AE" w:rsidRDefault="005245AE" w:rsidP="005245AE">
      <w:r>
        <w:t xml:space="preserve">12. Los premiados deberán acreditar, en declaración responsable, el no estar incurso en ninguna prohibición para ostentar la condición de beneficiario, conforme al Art. 13 de la Ley General de subvenciones y la acreditación de estar al corriente de pago de las obligaciones tributarias y con la Seguridad Social. </w:t>
      </w:r>
    </w:p>
    <w:p w:rsidR="00506AFD" w:rsidRDefault="00506AFD" w:rsidP="00506AFD">
      <w:pPr>
        <w:jc w:val="both"/>
      </w:pPr>
      <w:r>
        <w:t>Los participantes cederán, al Ayuntamiento de Móstoles,  los derechos de reproducción, distribución y comunicación pública de las obras  seleccionadas para su exposición.</w:t>
      </w:r>
    </w:p>
    <w:p w:rsidR="00506AFD" w:rsidRDefault="00506AFD" w:rsidP="00673C4A">
      <w:pPr>
        <w:shd w:val="clear" w:color="auto" w:fill="FFFFFF"/>
        <w:spacing w:after="0" w:line="324" w:lineRule="atLeast"/>
      </w:pPr>
      <w:r w:rsidRPr="0087201C">
        <w:rPr>
          <w:rFonts w:ascii="Verdana" w:eastAsia="Times New Roman" w:hAnsi="Verdana" w:cs="Times New Roman"/>
          <w:color w:val="000000"/>
          <w:sz w:val="18"/>
          <w:szCs w:val="18"/>
          <w:bdr w:val="none" w:sz="0" w:space="0" w:color="auto" w:frame="1"/>
          <w:lang w:eastAsia="es-ES"/>
        </w:rPr>
        <w:t>13. La entrega de premios tendrá lugar en un acto que se celebrará el 18 de Noviembre de 2016 en el salón de actos del Centro Sociocultural Joan Miró de Móstoles. En el transcurso del mismo se dará a conocer la composición del jurado, cuyo veredicto será inapela</w:t>
      </w:r>
      <w:r>
        <w:rPr>
          <w:rFonts w:ascii="Verdana" w:eastAsia="Times New Roman" w:hAnsi="Verdana" w:cs="Times New Roman"/>
          <w:color w:val="000000"/>
          <w:sz w:val="18"/>
          <w:szCs w:val="18"/>
          <w:bdr w:val="none" w:sz="0" w:space="0" w:color="auto" w:frame="1"/>
          <w:lang w:eastAsia="es-ES"/>
        </w:rPr>
        <w:t>ble.</w:t>
      </w:r>
      <w:r>
        <w:rPr>
          <w:rFonts w:ascii="Verdana" w:eastAsia="Times New Roman" w:hAnsi="Verdana" w:cs="Times New Roman"/>
          <w:color w:val="000000"/>
          <w:sz w:val="18"/>
          <w:szCs w:val="18"/>
          <w:bdr w:val="none" w:sz="0" w:space="0" w:color="auto" w:frame="1"/>
          <w:lang w:eastAsia="es-ES"/>
        </w:rPr>
        <w:br/>
      </w:r>
      <w:r>
        <w:rPr>
          <w:rFonts w:ascii="Verdana" w:eastAsia="Times New Roman" w:hAnsi="Verdana" w:cs="Times New Roman"/>
          <w:color w:val="000000"/>
          <w:sz w:val="18"/>
          <w:szCs w:val="18"/>
          <w:bdr w:val="none" w:sz="0" w:space="0" w:color="auto" w:frame="1"/>
          <w:lang w:eastAsia="es-ES"/>
        </w:rPr>
        <w:br/>
        <w:t>14</w:t>
      </w:r>
      <w:r w:rsidRPr="0087201C">
        <w:rPr>
          <w:rFonts w:ascii="Verdana" w:eastAsia="Times New Roman" w:hAnsi="Verdana" w:cs="Times New Roman"/>
          <w:color w:val="000000"/>
          <w:sz w:val="18"/>
          <w:szCs w:val="18"/>
          <w:bdr w:val="none" w:sz="0" w:space="0" w:color="auto" w:frame="1"/>
          <w:lang w:eastAsia="es-ES"/>
        </w:rPr>
        <w:t>. La participación en este certamen supone la aceptación de las presentes bases, que serán publicitadas para su difusión en la página web del Ayuntamiento de Móstoles.</w:t>
      </w:r>
    </w:p>
    <w:p w:rsidR="00506AFD" w:rsidRDefault="00506AFD"/>
    <w:p w:rsidR="00506AFD" w:rsidRDefault="00506AFD"/>
    <w:p w:rsidR="00506AFD" w:rsidRDefault="00506AFD"/>
    <w:p w:rsidR="005245AE" w:rsidRDefault="005245AE"/>
    <w:p w:rsidR="00AA2530" w:rsidRDefault="00506AFD">
      <w:r w:rsidRPr="00506AFD">
        <w:drawing>
          <wp:inline distT="0" distB="0" distL="0" distR="0">
            <wp:extent cx="5400675" cy="2007747"/>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400040" cy="2007511"/>
                    </a:xfrm>
                    <a:prstGeom prst="rect">
                      <a:avLst/>
                    </a:prstGeom>
                    <a:noFill/>
                    <a:ln w="9525">
                      <a:noFill/>
                      <a:miter lim="800000"/>
                      <a:headEnd/>
                      <a:tailEnd/>
                    </a:ln>
                  </pic:spPr>
                </pic:pic>
              </a:graphicData>
            </a:graphic>
          </wp:inline>
        </w:drawing>
      </w:r>
    </w:p>
    <w:sectPr w:rsidR="00AA2530" w:rsidSect="000D69A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06AFD"/>
    <w:rsid w:val="000D69A8"/>
    <w:rsid w:val="00506AFD"/>
    <w:rsid w:val="005245AE"/>
    <w:rsid w:val="0057161C"/>
    <w:rsid w:val="006621F6"/>
    <w:rsid w:val="00673C4A"/>
    <w:rsid w:val="006D63FF"/>
    <w:rsid w:val="007C7ABA"/>
    <w:rsid w:val="007D264A"/>
    <w:rsid w:val="007D282D"/>
    <w:rsid w:val="00917F08"/>
    <w:rsid w:val="009C046A"/>
    <w:rsid w:val="00BD467E"/>
    <w:rsid w:val="00BE5214"/>
    <w:rsid w:val="00C6521F"/>
    <w:rsid w:val="00E11655"/>
    <w:rsid w:val="00E33241"/>
    <w:rsid w:val="00F4695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9A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06A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6AFD"/>
    <w:rPr>
      <w:rFonts w:ascii="Tahoma" w:hAnsi="Tahoma" w:cs="Tahoma"/>
      <w:sz w:val="16"/>
      <w:szCs w:val="16"/>
    </w:rPr>
  </w:style>
  <w:style w:type="character" w:styleId="Hipervnculo">
    <w:name w:val="Hyperlink"/>
    <w:basedOn w:val="Fuentedeprrafopredeter"/>
    <w:uiPriority w:val="99"/>
    <w:unhideWhenUsed/>
    <w:rsid w:val="00506AFD"/>
    <w:rPr>
      <w:color w:val="0000FF"/>
      <w:u w:val="single"/>
    </w:rPr>
  </w:style>
  <w:style w:type="paragraph" w:styleId="Prrafodelista">
    <w:name w:val="List Paragraph"/>
    <w:basedOn w:val="Normal"/>
    <w:uiPriority w:val="34"/>
    <w:qFormat/>
    <w:rsid w:val="00506AF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mailto:cscjoanmiro@mostoles.es" TargetMode="External"/><Relationship Id="rId4"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3</Pages>
  <Words>738</Words>
  <Characters>4064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AYUNTAMIENTO DE MOSTOLES</Company>
  <LinksUpToDate>false</LinksUpToDate>
  <CharactersWithSpaces>4793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esanpedrom</dc:creator>
  <cp:keywords/>
  <dc:description/>
  <cp:lastModifiedBy>esanpedrom</cp:lastModifiedBy>
  <cp:revision>2</cp:revision>
  <cp:lastPrinted>2016-09-22T10:27:00Z</cp:lastPrinted>
  <dcterms:created xsi:type="dcterms:W3CDTF">2016-09-22T09:19:00Z</dcterms:created>
  <dcterms:modified xsi:type="dcterms:W3CDTF">2016-09-22T10:36:00Z</dcterms:modified>
</cp:coreProperties>
</file>